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приказу № 34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15.05.2026г.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B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мероприятий детского месячника "Уступи дорогу поездам!"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18.05.2026г. по 29.05.2026г.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7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культуры безопасного поведения граждан на объектах железнодорожного транспорта, а также профилактика и предупреждение транспортных происшествий с несовершеннолетними в зоне движения поездов.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B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Задачи:</w:t>
      </w:r>
    </w:p>
    <w:p w:rsidR="00001B6F" w:rsidRPr="00001B6F" w:rsidRDefault="00001B6F" w:rsidP="00001B6F">
      <w:pPr>
        <w:widowControl w:val="0"/>
        <w:numPr>
          <w:ilvl w:val="0"/>
          <w:numId w:val="1"/>
        </w:numPr>
        <w:tabs>
          <w:tab w:val="left" w:pos="735"/>
          <w:tab w:val="left" w:pos="1965"/>
          <w:tab w:val="left" w:pos="2745"/>
          <w:tab w:val="left" w:pos="3390"/>
          <w:tab w:val="left" w:pos="4350"/>
          <w:tab w:val="left" w:pos="4620"/>
          <w:tab w:val="left" w:pos="5550"/>
          <w:tab w:val="left" w:pos="5910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всеобуч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детей,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родителей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педагогов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профилактике травматизма на объектах железнодорожного транспорта.</w:t>
      </w:r>
    </w:p>
    <w:p w:rsidR="00001B6F" w:rsidRPr="00001B6F" w:rsidRDefault="00001B6F" w:rsidP="00001B6F">
      <w:pPr>
        <w:widowControl w:val="0"/>
        <w:numPr>
          <w:ilvl w:val="0"/>
          <w:numId w:val="1"/>
        </w:numPr>
        <w:tabs>
          <w:tab w:val="left" w:pos="735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и закрепить знания о правилах безопасного поведения детей и взрослых вблизи объектов железнодорожного транспорта.</w:t>
      </w:r>
    </w:p>
    <w:p w:rsidR="00001B6F" w:rsidRPr="00001B6F" w:rsidRDefault="00001B6F" w:rsidP="00001B6F">
      <w:pPr>
        <w:widowControl w:val="0"/>
        <w:numPr>
          <w:ilvl w:val="0"/>
          <w:numId w:val="1"/>
        </w:numPr>
        <w:tabs>
          <w:tab w:val="left" w:pos="0"/>
          <w:tab w:val="left" w:pos="735"/>
          <w:tab w:val="left" w:pos="1965"/>
          <w:tab w:val="left" w:pos="2850"/>
          <w:tab w:val="left" w:pos="3975"/>
          <w:tab w:val="left" w:pos="4965"/>
          <w:tab w:val="left" w:pos="5595"/>
          <w:tab w:val="left" w:pos="6315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культуру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безопасного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поведения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детей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вблизи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объектов железнодорожного транспорта в целях сохранения своего здоровья.</w:t>
      </w:r>
    </w:p>
    <w:p w:rsidR="00001B6F" w:rsidRPr="00001B6F" w:rsidRDefault="00001B6F" w:rsidP="00001B6F">
      <w:pPr>
        <w:widowControl w:val="0"/>
        <w:numPr>
          <w:ilvl w:val="0"/>
          <w:numId w:val="1"/>
        </w:numPr>
        <w:tabs>
          <w:tab w:val="left" w:pos="750"/>
          <w:tab w:val="left" w:pos="1950"/>
          <w:tab w:val="left" w:pos="2895"/>
          <w:tab w:val="left" w:pos="3465"/>
          <w:tab w:val="left" w:pos="4695"/>
          <w:tab w:val="left" w:pos="5580"/>
          <w:tab w:val="left" w:pos="6315"/>
          <w:tab w:val="left" w:pos="10000"/>
          <w:tab w:val="left" w:pos="31680"/>
        </w:tabs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привычку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бдительными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находясь</w:t>
      </w:r>
      <w:proofErr w:type="gramEnd"/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вблизи</w:t>
      </w: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объектов железнодорожного транспорта, беречь свою жизнь и предупреждать об опасности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5235"/>
        <w:gridCol w:w="1545"/>
        <w:gridCol w:w="1830"/>
      </w:tblGrid>
      <w:tr w:rsidR="00001B6F" w:rsidRPr="00001B6F" w:rsidTr="00001B6F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tabs>
                <w:tab w:val="left" w:pos="0"/>
                <w:tab w:val="left" w:pos="795"/>
                <w:tab w:val="left" w:pos="1800"/>
                <w:tab w:val="left" w:pos="1980"/>
                <w:tab w:val="left" w:pos="2880"/>
                <w:tab w:val="left" w:pos="3000"/>
                <w:tab w:val="left" w:pos="3255"/>
                <w:tab w:val="left" w:pos="20000"/>
                <w:tab w:val="left" w:pos="31680"/>
              </w:tabs>
              <w:autoSpaceDE w:val="0"/>
              <w:autoSpaceDN w:val="0"/>
              <w:spacing w:before="100" w:beforeAutospacing="1" w:after="100" w:afterAutospacing="1" w:line="244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Детский сбор </w:t>
            </w: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«Час твоей безопасности». 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закреплять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правила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безопасного поведения вблизи объектов железнодорожного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транспорта,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а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также правил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w w:val="150"/>
                <w:sz w:val="24"/>
                <w:szCs w:val="24"/>
                <w:lang w:eastAsia="ru-RU"/>
              </w:rPr>
              <w:t xml:space="preserve"> 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поведения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w w:val="150"/>
                <w:sz w:val="24"/>
                <w:szCs w:val="24"/>
                <w:lang w:eastAsia="ru-RU"/>
              </w:rPr>
              <w:t xml:space="preserve"> 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w w:val="150"/>
                <w:sz w:val="24"/>
                <w:szCs w:val="24"/>
                <w:lang w:eastAsia="ru-RU"/>
              </w:rPr>
              <w:t xml:space="preserve"> 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общественных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w w:val="150"/>
                <w:sz w:val="24"/>
                <w:szCs w:val="24"/>
                <w:lang w:eastAsia="ru-RU"/>
              </w:rPr>
              <w:t xml:space="preserve"> </w:t>
            </w: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местах.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железная дорога?»;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нельзя играть рядом с поездами»;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поведения в 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местах-залог твоей безопасности» </w:t>
            </w:r>
            <w:r w:rsidRPr="000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(поезд, электричка, железнодорожный вокзал)».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старшего дошкольного возраста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 обучающих видеороликов и мультфильмов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на железной дороге» </w:t>
            </w: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безопасности на железной дороге. Гаджеты. </w:t>
            </w:r>
            <w:hyperlink r:id="rId6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https://yandex.ru/video/touch/preview/25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60291815004699067</w:t>
              </w:r>
            </w:hyperlink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безопасности на железной дороге.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hyperlink r:id="rId8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w/14592378143370905449</w:t>
              </w:r>
            </w:hyperlink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безопасности на железной дороге. Осторожно,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</w:t>
            </w:r>
            <w:hyperlink r:id="rId10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https://yandex.ru/video/touch/preview/181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64220507477437459</w:t>
              </w:r>
            </w:hyperlink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безопасности на железной дороге.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рельсы </w:t>
            </w:r>
            <w:hyperlink r:id="rId12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https://yandex.ru/video/touch/preview/1558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5481520313838117</w:t>
              </w:r>
            </w:hyperlink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безопасности на железной дороге.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старшего дошкольного возраста</w:t>
            </w:r>
          </w:p>
        </w:tc>
      </w:tr>
    </w:tbl>
    <w:p w:rsidR="00001B6F" w:rsidRPr="00001B6F" w:rsidRDefault="00001B6F" w:rsidP="000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1B6F" w:rsidRPr="00001B6F" w:rsidSect="00001B6F">
          <w:pgSz w:w="12240" w:h="15840"/>
          <w:pgMar w:top="142" w:right="850" w:bottom="284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5235"/>
        <w:gridCol w:w="1545"/>
        <w:gridCol w:w="1875"/>
      </w:tblGrid>
      <w:tr w:rsidR="00001B6F" w:rsidRPr="00001B6F" w:rsidTr="00001B6F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Снимай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капюшон </w:t>
            </w:r>
            <w:hyperlink r:id="rId14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https://yandex.ru/video/touch/preview/12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696202673332477650</w:t>
              </w:r>
            </w:hyperlink>
          </w:p>
          <w:p w:rsidR="00001B6F" w:rsidRPr="00001B6F" w:rsidRDefault="00001B6F" w:rsidP="00001B6F">
            <w:pPr>
              <w:widowControl w:val="0"/>
              <w:tabs>
                <w:tab w:val="left" w:pos="1575"/>
                <w:tab w:val="left" w:pos="3045"/>
                <w:tab w:val="left" w:pos="10000"/>
                <w:tab w:val="left" w:pos="31680"/>
              </w:tabs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железной дороге (подряд все вышеперечисленные мультфильмы: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рельсы, Линия безопасности, Снимай капюшон,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Гаджеты,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Осторожно, провода) </w:t>
            </w:r>
            <w:hyperlink r:id="rId16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https://yandex.ru/video/touch/preview/184</w:t>
              </w:r>
            </w:hyperlink>
            <w:r w:rsidRPr="00001B6F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001B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45079984489273276</w:t>
              </w:r>
            </w:hyperlink>
            <w:proofErr w:type="gram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Викторина 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- это важно!»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 выявить знания детей правил безопасного поведения вблизи железной дороги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старшего дошкольного возраста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книжек-малышек по ППД на железной дороге (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средних и младших групп)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старшего дошкольного возраста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tabs>
                <w:tab w:val="left" w:pos="1065"/>
                <w:tab w:val="left" w:pos="2010"/>
                <w:tab w:val="left" w:pos="2505"/>
                <w:tab w:val="left" w:pos="3300"/>
                <w:tab w:val="left" w:pos="3168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</w:t>
            </w: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рисунков</w:t>
            </w: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рельсам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мчится поезд»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старшего дошкольного возраста</w:t>
            </w:r>
          </w:p>
        </w:tc>
      </w:tr>
      <w:tr w:rsidR="00001B6F" w:rsidRPr="00001B6F" w:rsidTr="00001B6F">
        <w:tc>
          <w:tcPr>
            <w:tcW w:w="934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Просвещение родителей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памяток </w:t>
            </w:r>
            <w:r w:rsidRPr="00001B6F">
              <w:rPr>
                <w:rFonts w:ascii="Arial Black" w:eastAsia="Times New Roman" w:hAnsi="Arial Black" w:cs="Times New Roman"/>
                <w:color w:val="0B1F33"/>
                <w:sz w:val="24"/>
                <w:szCs w:val="24"/>
                <w:lang w:eastAsia="ru-RU"/>
              </w:rPr>
              <w:t xml:space="preserve">по безопасности на железной дороге 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на официальном сайте и социальных сетях МОУ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18.05.2026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Тихоненко О.П..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памяток </w:t>
            </w:r>
            <w:r w:rsidRPr="00001B6F">
              <w:rPr>
                <w:rFonts w:ascii="Arial Black" w:eastAsia="Times New Roman" w:hAnsi="Arial Black" w:cs="Times New Roman"/>
                <w:color w:val="0B1F33"/>
                <w:sz w:val="24"/>
                <w:szCs w:val="24"/>
                <w:lang w:eastAsia="ru-RU"/>
              </w:rPr>
              <w:t xml:space="preserve">по безопасности на железной дороге 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родительских уголках в группах, на сайте ДОУ и в социальных сетях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22.05.2026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Информационно-разъяснительная работа о правилах безопасного поведения на железной дороге: 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консультация «Правила поведения вблизи железной дороги»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tabs>
                <w:tab w:val="left" w:pos="1665"/>
                <w:tab w:val="left" w:pos="3060"/>
                <w:tab w:val="left" w:pos="30000"/>
                <w:tab w:val="left" w:pos="3168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Дистанционное</w:t>
            </w: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просвещение</w:t>
            </w: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детского травматизма»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месячника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001B6F" w:rsidRPr="00001B6F" w:rsidTr="00001B6F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 буклета </w:t>
            </w: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твоей безопасности»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22.05.2026г.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6F" w:rsidRPr="00001B6F" w:rsidRDefault="00001B6F" w:rsidP="00001B6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Тихоненко О.П.</w:t>
            </w:r>
          </w:p>
        </w:tc>
      </w:tr>
    </w:tbl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B6F" w:rsidRPr="00001B6F" w:rsidRDefault="00001B6F" w:rsidP="00001B6F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85D" w:rsidRDefault="00AD585D"/>
    <w:sectPr w:rsidR="00AD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6DD1"/>
    <w:multiLevelType w:val="multilevel"/>
    <w:tmpl w:val="888022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6F"/>
    <w:rsid w:val="00001B6F"/>
    <w:rsid w:val="00A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preview/14592378143370905449" TargetMode="External"/><Relationship Id="rId13" Type="http://schemas.openxmlformats.org/officeDocument/2006/relationships/hyperlink" Target="https://yandex.ru/video/touch/preview/1558548152031383811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touch/preview/2560291815004699067" TargetMode="External"/><Relationship Id="rId12" Type="http://schemas.openxmlformats.org/officeDocument/2006/relationships/hyperlink" Target="https://yandex.ru/video/touch/preview/15585481520313838117" TargetMode="External"/><Relationship Id="rId17" Type="http://schemas.openxmlformats.org/officeDocument/2006/relationships/hyperlink" Target="https://yandex.ru/video/touch/preview/184450799844892732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touch/preview/184450799844892732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2560291815004699067" TargetMode="External"/><Relationship Id="rId11" Type="http://schemas.openxmlformats.org/officeDocument/2006/relationships/hyperlink" Target="https://yandex.ru/video/touch/preview/181642205074774374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touch/preview/12696202673332477650" TargetMode="External"/><Relationship Id="rId10" Type="http://schemas.openxmlformats.org/officeDocument/2006/relationships/hyperlink" Target="https://yandex.ru/video/touch/preview/181642205074774374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touch/preview/14592378143370905449" TargetMode="External"/><Relationship Id="rId14" Type="http://schemas.openxmlformats.org/officeDocument/2006/relationships/hyperlink" Target="https://yandex.ru/video/touch/preview/12696202673332477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2026-05-14T06:04:00Z</dcterms:created>
  <dcterms:modified xsi:type="dcterms:W3CDTF">2026-05-14T06:06:00Z</dcterms:modified>
</cp:coreProperties>
</file>