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A9" w:rsidRDefault="008846A9" w:rsidP="0088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УТВЕРЖДЕНО</w:t>
      </w:r>
    </w:p>
    <w:p w:rsidR="008846A9" w:rsidRDefault="008846A9" w:rsidP="0088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приказом заведующего МДОБУ      </w:t>
      </w:r>
    </w:p>
    <w:p w:rsidR="008846A9" w:rsidRDefault="008846A9" w:rsidP="0088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 </w:t>
      </w:r>
      <w:r w:rsidRPr="00C84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     </w:t>
      </w:r>
    </w:p>
    <w:p w:rsidR="008846A9" w:rsidRDefault="008846A9" w:rsidP="0088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11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                                 №33 «Ручеёк»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ихайловка       </w:t>
      </w:r>
    </w:p>
    <w:p w:rsidR="008846A9" w:rsidRDefault="008846A9" w:rsidP="00884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4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№ </w:t>
      </w:r>
      <w:r w:rsidR="00040A2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A9" w:rsidRDefault="008846A9" w:rsidP="00884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A9" w:rsidRPr="0071219F" w:rsidRDefault="008846A9" w:rsidP="0088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46A9" w:rsidRPr="00895A77" w:rsidRDefault="008846A9" w:rsidP="0088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77">
        <w:rPr>
          <w:rFonts w:ascii="Times New Roman" w:hAnsi="Times New Roman" w:cs="Times New Roman"/>
          <w:b/>
          <w:sz w:val="28"/>
          <w:szCs w:val="28"/>
        </w:rPr>
        <w:t xml:space="preserve">о системе оценки индивидуального развития детей </w:t>
      </w:r>
      <w:proofErr w:type="gramStart"/>
      <w:r w:rsidRPr="00895A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846A9" w:rsidRDefault="008846A9" w:rsidP="0088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5A77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895A77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5A77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бюджетном </w:t>
      </w:r>
      <w:r w:rsidRPr="00895A77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 №33 «Ручеёк»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ихайловка Михайловского муниципального района Приморского края</w:t>
      </w:r>
    </w:p>
    <w:p w:rsidR="008846A9" w:rsidRPr="00895A77" w:rsidRDefault="008846A9" w:rsidP="00884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A9" w:rsidRDefault="008846A9" w:rsidP="008846A9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46A9" w:rsidRPr="007F74E9" w:rsidRDefault="008846A9" w:rsidP="008846A9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</w:t>
      </w:r>
      <w:r w:rsidRPr="007F74E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документами: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</w:t>
      </w:r>
      <w:r w:rsidRPr="007F74E9">
        <w:rPr>
          <w:rFonts w:ascii="Times New Roman" w:hAnsi="Times New Roman" w:cs="Times New Roman"/>
          <w:sz w:val="28"/>
          <w:szCs w:val="28"/>
        </w:rPr>
        <w:t xml:space="preserve">закон от 29.12.2012 №273-ФЗ «Об образовании в </w:t>
      </w:r>
      <w:proofErr w:type="gramStart"/>
      <w:r w:rsidRPr="007F74E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Федерации»;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4E9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7F74E9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от 17.10.2013 №1155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образования»;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4E9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я ООН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4E9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 w:rsidRPr="007F74E9">
        <w:rPr>
          <w:rFonts w:ascii="Times New Roman" w:hAnsi="Times New Roman" w:cs="Times New Roman"/>
          <w:sz w:val="28"/>
          <w:szCs w:val="28"/>
        </w:rPr>
        <w:t>науки России от 30.08.2013 №1014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общеобразовательным программам дошкольного образования».</w:t>
      </w:r>
    </w:p>
    <w:p w:rsidR="008846A9" w:rsidRPr="00EB7135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F74E9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135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оценки индивидуального развития детей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 w:rsidRPr="00EB713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 ДО),</w:t>
      </w:r>
      <w:r w:rsidRPr="00EB7135">
        <w:rPr>
          <w:rFonts w:ascii="Times New Roman" w:hAnsi="Times New Roman" w:cs="Times New Roman"/>
          <w:sz w:val="28"/>
          <w:szCs w:val="28"/>
        </w:rPr>
        <w:t xml:space="preserve">назначение, цели, задачи, параметры,  критерии, показатели, способы осуществления оценки индивидуального развития 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 дошкольном образовательном бюджетном учреждении 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№33 «Ручеёк»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 (далее – ДОУ).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16">
        <w:rPr>
          <w:rFonts w:ascii="Times New Roman" w:hAnsi="Times New Roman" w:cs="Times New Roman"/>
          <w:b/>
          <w:sz w:val="28"/>
          <w:szCs w:val="28"/>
        </w:rPr>
        <w:t>2. Цель и задачи оценки индивидуального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2.1.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- выявление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образовательного процесса, лежащего в основе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педагогического проектирования.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2.2. Задачи: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7F74E9">
        <w:rPr>
          <w:rFonts w:ascii="Times New Roman" w:hAnsi="Times New Roman" w:cs="Times New Roman"/>
          <w:sz w:val="28"/>
          <w:szCs w:val="28"/>
        </w:rPr>
        <w:t>ндивидуал</w:t>
      </w:r>
      <w:r>
        <w:rPr>
          <w:rFonts w:ascii="Times New Roman" w:hAnsi="Times New Roman" w:cs="Times New Roman"/>
          <w:sz w:val="28"/>
          <w:szCs w:val="28"/>
        </w:rPr>
        <w:t xml:space="preserve">изация образования, </w:t>
      </w:r>
      <w:r w:rsidRPr="007F74E9">
        <w:rPr>
          <w:rFonts w:ascii="Times New Roman" w:hAnsi="Times New Roman" w:cs="Times New Roman"/>
          <w:sz w:val="28"/>
          <w:szCs w:val="28"/>
        </w:rPr>
        <w:t>в том числе поддержки ребенка,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построения его образовательной траектории или профессиональной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</w:rPr>
        <w:t>ррекции особенностей его развития;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F74E9">
        <w:rPr>
          <w:rFonts w:ascii="Times New Roman" w:hAnsi="Times New Roman" w:cs="Times New Roman"/>
          <w:sz w:val="28"/>
          <w:szCs w:val="28"/>
        </w:rPr>
        <w:t>птимизация работы с группой детей.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 xml:space="preserve"> Результаты психологической диагностики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74E9">
        <w:rPr>
          <w:rFonts w:ascii="Times New Roman" w:hAnsi="Times New Roman" w:cs="Times New Roman"/>
          <w:sz w:val="28"/>
          <w:szCs w:val="28"/>
        </w:rPr>
        <w:t xml:space="preserve">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психологического сопровождения и проведения квалифицированной коррекции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детей.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6A9" w:rsidRPr="005F46DE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6DE">
        <w:rPr>
          <w:rFonts w:ascii="Times New Roman" w:hAnsi="Times New Roman" w:cs="Times New Roman"/>
          <w:b/>
          <w:sz w:val="28"/>
          <w:szCs w:val="28"/>
        </w:rPr>
        <w:t>3. Организация проведения оценки индивидуального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3.1 Педагогическая диагностика (оценка индивидуального развития)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через отслеживание результатов освоения детьми образовательной программы.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3.2 Педагогическая диагностика (оценка индивидуального развития)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течение времени пребывания ребенка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F74E9">
        <w:rPr>
          <w:rFonts w:ascii="Times New Roman" w:hAnsi="Times New Roman" w:cs="Times New Roman"/>
          <w:sz w:val="28"/>
          <w:szCs w:val="28"/>
        </w:rPr>
        <w:t xml:space="preserve"> (с 7.30 до 18.00, исключая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отведенное на сон).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3.3 Педагогическая диагностика (оценка индивидуального развития) осуществляется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наблюдение, беседы, продукты детской деятельности, специальные 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ситуации, организуемые воспитателями всех возрастных групп 2 раза в год – в начале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конце учебного года</w:t>
      </w:r>
      <w:r>
        <w:rPr>
          <w:rFonts w:ascii="Times New Roman" w:hAnsi="Times New Roman" w:cs="Times New Roman"/>
          <w:sz w:val="28"/>
          <w:szCs w:val="28"/>
        </w:rPr>
        <w:t>: первая и вторая  недели сентября, третья и четвёртая недели мая.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В первом случае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</w:t>
      </w:r>
      <w:r w:rsidRPr="007F74E9">
        <w:rPr>
          <w:rFonts w:ascii="Times New Roman" w:hAnsi="Times New Roman" w:cs="Times New Roman"/>
          <w:sz w:val="28"/>
          <w:szCs w:val="28"/>
        </w:rPr>
        <w:t xml:space="preserve">помогает выявить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 деятельности, во втором – наличие динамики ее развития.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3.4 Результаты педагогической диагностики (оценки индивидуального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F74E9">
        <w:rPr>
          <w:rFonts w:ascii="Times New Roman" w:hAnsi="Times New Roman" w:cs="Times New Roman"/>
          <w:sz w:val="28"/>
          <w:szCs w:val="28"/>
        </w:rPr>
        <w:t>ся воспит</w:t>
      </w:r>
      <w:r>
        <w:rPr>
          <w:rFonts w:ascii="Times New Roman" w:hAnsi="Times New Roman" w:cs="Times New Roman"/>
          <w:sz w:val="28"/>
          <w:szCs w:val="28"/>
        </w:rPr>
        <w:t xml:space="preserve">ателями всех возрастных групп и музыкальным руководителем ДОУ заместителю заведующего по ВМР для проведения сравнительного анализа </w:t>
      </w:r>
      <w:r w:rsidRPr="007F74E9">
        <w:rPr>
          <w:rFonts w:ascii="Times New Roman" w:hAnsi="Times New Roman" w:cs="Times New Roman"/>
          <w:sz w:val="28"/>
          <w:szCs w:val="28"/>
        </w:rPr>
        <w:t>результативности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F74E9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7F74E9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F74E9">
        <w:rPr>
          <w:rFonts w:ascii="Times New Roman" w:hAnsi="Times New Roman" w:cs="Times New Roman"/>
          <w:sz w:val="28"/>
          <w:szCs w:val="28"/>
        </w:rPr>
        <w:t>планирование педагогической деятельности на следующий учебный год.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3.5 Уровн</w:t>
      </w:r>
      <w:r>
        <w:rPr>
          <w:rFonts w:ascii="Times New Roman" w:hAnsi="Times New Roman" w:cs="Times New Roman"/>
          <w:sz w:val="28"/>
          <w:szCs w:val="28"/>
        </w:rPr>
        <w:t>и педагогической диагностики (оценки индивидуального развития)</w:t>
      </w:r>
      <w:r w:rsidRPr="007F74E9">
        <w:rPr>
          <w:rFonts w:ascii="Times New Roman" w:hAnsi="Times New Roman" w:cs="Times New Roman"/>
          <w:sz w:val="28"/>
          <w:szCs w:val="28"/>
        </w:rPr>
        <w:t>: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1. Частично выполняет неправильно (низкий уровень);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2. Выполняет частично (средний уровень);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 Выполняет правильно (высокий уровень).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 xml:space="preserve">Педагогическая оценка индивидуального развития </w:t>
      </w:r>
      <w:proofErr w:type="gramStart"/>
      <w:r w:rsidRPr="007F74E9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7F74E9">
        <w:rPr>
          <w:rFonts w:ascii="Times New Roman" w:hAnsi="Times New Roman" w:cs="Times New Roman"/>
          <w:sz w:val="28"/>
          <w:szCs w:val="28"/>
        </w:rPr>
        <w:t xml:space="preserve"> прежде всего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определение наличия условий для развития ребёнка в соответствии с его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особенностями, возможностями и индивидуальными склонностями.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A9" w:rsidRPr="00F10712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0712">
        <w:rPr>
          <w:rFonts w:ascii="Times New Roman" w:hAnsi="Times New Roman" w:cs="Times New Roman"/>
          <w:b/>
          <w:sz w:val="28"/>
          <w:szCs w:val="28"/>
        </w:rPr>
        <w:t>. Контроль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7F74E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Pr="007F74E9">
        <w:rPr>
          <w:rFonts w:ascii="Times New Roman" w:hAnsi="Times New Roman" w:cs="Times New Roman"/>
          <w:sz w:val="28"/>
          <w:szCs w:val="28"/>
        </w:rPr>
        <w:t>оценки индивидуального развития детей проводится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7F74E9">
        <w:rPr>
          <w:rFonts w:ascii="Times New Roman" w:hAnsi="Times New Roman" w:cs="Times New Roman"/>
          <w:sz w:val="28"/>
          <w:szCs w:val="28"/>
        </w:rPr>
        <w:t>(подпункт 4 пункта 1.7.ФГОСДО; статья 95 Закона).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6A9" w:rsidRPr="00F10712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12">
        <w:rPr>
          <w:rFonts w:ascii="Times New Roman" w:hAnsi="Times New Roman" w:cs="Times New Roman"/>
          <w:b/>
          <w:sz w:val="28"/>
          <w:szCs w:val="28"/>
        </w:rPr>
        <w:lastRenderedPageBreak/>
        <w:t>5. Отчетность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 xml:space="preserve">5.1.Воспитатели всех возрастных групп,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ДОУ </w:t>
      </w:r>
      <w:r w:rsidRPr="007F74E9">
        <w:rPr>
          <w:rFonts w:ascii="Times New Roman" w:hAnsi="Times New Roman" w:cs="Times New Roman"/>
          <w:sz w:val="28"/>
          <w:szCs w:val="28"/>
        </w:rPr>
        <w:t>в конце года сдают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проведения педагогической диагностики</w:t>
      </w:r>
      <w:r w:rsidRPr="007F74E9">
        <w:rPr>
          <w:rFonts w:ascii="Times New Roman" w:hAnsi="Times New Roman" w:cs="Times New Roman"/>
          <w:sz w:val="28"/>
          <w:szCs w:val="28"/>
        </w:rPr>
        <w:t xml:space="preserve"> с выводами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заведующего по ВМР</w:t>
      </w:r>
      <w:r w:rsidRPr="007F74E9">
        <w:rPr>
          <w:rFonts w:ascii="Times New Roman" w:hAnsi="Times New Roman" w:cs="Times New Roman"/>
          <w:sz w:val="28"/>
          <w:szCs w:val="28"/>
        </w:rPr>
        <w:t>, который осуществляет сравнительный анализ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диагностики, делает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Pr="007F74E9">
        <w:rPr>
          <w:rFonts w:ascii="Times New Roman" w:hAnsi="Times New Roman" w:cs="Times New Roman"/>
          <w:sz w:val="28"/>
          <w:szCs w:val="28"/>
        </w:rPr>
        <w:t xml:space="preserve"> рекомендации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74E9">
        <w:rPr>
          <w:rFonts w:ascii="Times New Roman" w:hAnsi="Times New Roman" w:cs="Times New Roman"/>
          <w:sz w:val="28"/>
          <w:szCs w:val="28"/>
        </w:rPr>
        <w:t xml:space="preserve">зачитывает на итоговом педагогическом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74E9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F74E9">
        <w:rPr>
          <w:rFonts w:ascii="Times New Roman" w:hAnsi="Times New Roman" w:cs="Times New Roman"/>
          <w:sz w:val="28"/>
          <w:szCs w:val="28"/>
        </w:rPr>
        <w:t>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6A9" w:rsidRPr="00411236" w:rsidRDefault="008846A9" w:rsidP="00884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36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6.1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оценки индивидуального развития детей в соответствии ФГОС ДО,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определения уровня индивидуального развития детей хранятся у педагогов. Обновля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74E9">
        <w:rPr>
          <w:rFonts w:ascii="Times New Roman" w:hAnsi="Times New Roman" w:cs="Times New Roman"/>
          <w:sz w:val="28"/>
          <w:szCs w:val="28"/>
        </w:rPr>
        <w:t>тся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8846A9" w:rsidRPr="007F74E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6.2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4E9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для определения целевых ориентиров хранятся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в методическом кабинете.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6.3 Результаты педагогических наблюдений за уровнем индивидуального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оформляются в единую таблицу и хранятся в методическом кабинете.</w:t>
      </w:r>
    </w:p>
    <w:p w:rsidR="008846A9" w:rsidRDefault="008846A9" w:rsidP="00884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8F9" w:rsidRDefault="005F18F9"/>
    <w:sectPr w:rsidR="005F18F9" w:rsidSect="008846A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A9"/>
    <w:rsid w:val="00040A29"/>
    <w:rsid w:val="005F18F9"/>
    <w:rsid w:val="008846A9"/>
    <w:rsid w:val="00D3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2018-01-09T02:16:00Z</cp:lastPrinted>
  <dcterms:created xsi:type="dcterms:W3CDTF">2018-01-09T01:47:00Z</dcterms:created>
  <dcterms:modified xsi:type="dcterms:W3CDTF">2018-01-09T02:17:00Z</dcterms:modified>
</cp:coreProperties>
</file>